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8944" w14:textId="77777777" w:rsidR="00774CA8" w:rsidRPr="00E47D22" w:rsidRDefault="00774CA8" w:rsidP="00267FBD">
      <w:pPr>
        <w:pStyle w:val="Default"/>
        <w:rPr>
          <w:rFonts w:ascii="Verdana" w:hAnsi="Verdana"/>
          <w:b/>
          <w:bCs/>
          <w:sz w:val="20"/>
          <w:szCs w:val="20"/>
        </w:rPr>
      </w:pPr>
      <w:r w:rsidRPr="00E47D22">
        <w:rPr>
          <w:rFonts w:ascii="Verdana" w:hAnsi="Verdana"/>
          <w:b/>
          <w:bCs/>
          <w:sz w:val="20"/>
          <w:szCs w:val="20"/>
        </w:rPr>
        <w:t xml:space="preserve">Membership Elevator Speech </w:t>
      </w:r>
    </w:p>
    <w:p w14:paraId="434BBB63" w14:textId="77777777" w:rsidR="00774CA8" w:rsidRPr="00E47D22" w:rsidRDefault="00774CA8" w:rsidP="00267FBD">
      <w:pPr>
        <w:pStyle w:val="Default"/>
        <w:rPr>
          <w:rFonts w:ascii="Verdana" w:hAnsi="Verdana"/>
          <w:sz w:val="20"/>
          <w:szCs w:val="20"/>
        </w:rPr>
      </w:pPr>
    </w:p>
    <w:p w14:paraId="1FDA21FD" w14:textId="75F1D4CD" w:rsidR="00941067" w:rsidRPr="00E47D22" w:rsidRDefault="00941067" w:rsidP="00267FBD">
      <w:pPr>
        <w:pStyle w:val="Default"/>
        <w:rPr>
          <w:rFonts w:ascii="Verdana" w:hAnsi="Verdana"/>
          <w:sz w:val="20"/>
          <w:szCs w:val="20"/>
        </w:rPr>
      </w:pPr>
      <w:r w:rsidRPr="00E47D22">
        <w:rPr>
          <w:rFonts w:ascii="Verdana" w:hAnsi="Verdana"/>
          <w:sz w:val="20"/>
          <w:szCs w:val="20"/>
        </w:rPr>
        <w:t xml:space="preserve">At the heart of the American Gem Society (AGS) community are innovators, mentors, and highly regarded professionals like you whose expertise and hard work collectively create a stronger jewelry industry. As a fellow member, you’ll harness the power of the collective to solve business challenges, create strategic opportunities, grow your business with valuable tools and benefits, and advance your professionalism along with the members of your team. </w:t>
      </w:r>
    </w:p>
    <w:p w14:paraId="2F392DED" w14:textId="77777777" w:rsidR="00941067" w:rsidRPr="00E47D22" w:rsidRDefault="00941067" w:rsidP="00267FBD">
      <w:pPr>
        <w:pStyle w:val="Default"/>
        <w:rPr>
          <w:rFonts w:ascii="Verdana" w:hAnsi="Verdana"/>
          <w:sz w:val="20"/>
          <w:szCs w:val="20"/>
        </w:rPr>
      </w:pPr>
    </w:p>
    <w:p w14:paraId="0AB984FD" w14:textId="0E56B3B7" w:rsidR="00267FBD" w:rsidRPr="00E47D22" w:rsidRDefault="00267FBD" w:rsidP="00267FBD">
      <w:pPr>
        <w:pStyle w:val="Default"/>
        <w:rPr>
          <w:rFonts w:ascii="Verdana" w:hAnsi="Verdana"/>
          <w:sz w:val="20"/>
          <w:szCs w:val="20"/>
        </w:rPr>
      </w:pPr>
      <w:r w:rsidRPr="00E47D22">
        <w:rPr>
          <w:rFonts w:ascii="Verdana" w:hAnsi="Verdana"/>
          <w:sz w:val="20"/>
          <w:szCs w:val="20"/>
        </w:rPr>
        <w:t>As an AGS member, you will have access to key member benefits including:</w:t>
      </w:r>
    </w:p>
    <w:p w14:paraId="6A7A9BB1" w14:textId="3653E3C2" w:rsidR="00774031" w:rsidRPr="00E47D22" w:rsidRDefault="00774031" w:rsidP="00774031">
      <w:pPr>
        <w:pStyle w:val="Default"/>
        <w:rPr>
          <w:rFonts w:ascii="Verdana" w:hAnsi="Verdana"/>
          <w:i/>
          <w:iCs/>
          <w:sz w:val="20"/>
          <w:szCs w:val="20"/>
        </w:rPr>
      </w:pPr>
      <w:r w:rsidRPr="00E47D22">
        <w:rPr>
          <w:rFonts w:ascii="Verdana" w:hAnsi="Verdana"/>
          <w:i/>
          <w:iCs/>
          <w:sz w:val="20"/>
          <w:szCs w:val="20"/>
        </w:rPr>
        <w:t xml:space="preserve">Retailer </w:t>
      </w:r>
    </w:p>
    <w:p w14:paraId="590D27EF" w14:textId="715BD155" w:rsidR="00655D32" w:rsidRPr="00E47D22" w:rsidRDefault="00267FBD" w:rsidP="00267FBD">
      <w:pPr>
        <w:pStyle w:val="Default"/>
        <w:numPr>
          <w:ilvl w:val="0"/>
          <w:numId w:val="6"/>
        </w:numPr>
        <w:rPr>
          <w:rFonts w:ascii="Verdana" w:hAnsi="Verdana"/>
          <w:sz w:val="20"/>
          <w:szCs w:val="20"/>
        </w:rPr>
      </w:pPr>
      <w:r w:rsidRPr="00E47D22">
        <w:rPr>
          <w:rFonts w:ascii="Verdana" w:hAnsi="Verdana"/>
          <w:sz w:val="20"/>
          <w:szCs w:val="20"/>
        </w:rPr>
        <w:t xml:space="preserve">Professional credentials </w:t>
      </w:r>
      <w:r w:rsidR="00AC63CD" w:rsidRPr="00E47D22">
        <w:rPr>
          <w:rFonts w:ascii="Verdana" w:hAnsi="Verdana"/>
          <w:sz w:val="20"/>
          <w:szCs w:val="20"/>
        </w:rPr>
        <w:t xml:space="preserve">that </w:t>
      </w:r>
      <w:r w:rsidR="00941067" w:rsidRPr="00E47D22">
        <w:rPr>
          <w:rFonts w:ascii="Verdana" w:hAnsi="Verdana"/>
          <w:sz w:val="20"/>
          <w:szCs w:val="20"/>
        </w:rPr>
        <w:t>give</w:t>
      </w:r>
      <w:r w:rsidR="00655D32" w:rsidRPr="00E47D22">
        <w:rPr>
          <w:rFonts w:ascii="Verdana" w:hAnsi="Verdana"/>
          <w:sz w:val="20"/>
          <w:szCs w:val="20"/>
        </w:rPr>
        <w:t xml:space="preserve"> you added credibility and </w:t>
      </w:r>
      <w:r w:rsidR="00941067" w:rsidRPr="00E47D22">
        <w:rPr>
          <w:rFonts w:ascii="Verdana" w:hAnsi="Verdana"/>
          <w:sz w:val="20"/>
          <w:szCs w:val="20"/>
        </w:rPr>
        <w:t>reinforce</w:t>
      </w:r>
      <w:r w:rsidR="00655D32" w:rsidRPr="00E47D22">
        <w:rPr>
          <w:rFonts w:ascii="Verdana" w:hAnsi="Verdana"/>
          <w:sz w:val="20"/>
          <w:szCs w:val="20"/>
        </w:rPr>
        <w:t xml:space="preserve"> your commitment to ethics, integrity, and knowledge. </w:t>
      </w:r>
    </w:p>
    <w:p w14:paraId="0D6E438C" w14:textId="77791F34" w:rsidR="00655D32" w:rsidRPr="00E47D22" w:rsidRDefault="00655D32" w:rsidP="00267FBD">
      <w:pPr>
        <w:pStyle w:val="Default"/>
        <w:numPr>
          <w:ilvl w:val="0"/>
          <w:numId w:val="6"/>
        </w:numPr>
        <w:rPr>
          <w:rFonts w:ascii="Verdana" w:hAnsi="Verdana"/>
          <w:sz w:val="20"/>
          <w:szCs w:val="20"/>
        </w:rPr>
      </w:pPr>
      <w:r w:rsidRPr="00E47D22">
        <w:rPr>
          <w:rFonts w:ascii="Verdana" w:hAnsi="Verdana"/>
          <w:sz w:val="20"/>
          <w:szCs w:val="20"/>
        </w:rPr>
        <w:t>AGS PRO, an on-</w:t>
      </w:r>
      <w:r w:rsidR="00941067" w:rsidRPr="00E47D22">
        <w:rPr>
          <w:rFonts w:ascii="Verdana" w:hAnsi="Verdana"/>
          <w:sz w:val="20"/>
          <w:szCs w:val="20"/>
        </w:rPr>
        <w:t>demand</w:t>
      </w:r>
      <w:r w:rsidRPr="00E47D22">
        <w:rPr>
          <w:rFonts w:ascii="Verdana" w:hAnsi="Verdana"/>
          <w:sz w:val="20"/>
          <w:szCs w:val="20"/>
        </w:rPr>
        <w:t xml:space="preserve"> library of training material, including </w:t>
      </w:r>
      <w:r w:rsidR="00941067" w:rsidRPr="00E47D22">
        <w:rPr>
          <w:rFonts w:ascii="Verdana" w:hAnsi="Verdana"/>
          <w:sz w:val="20"/>
          <w:szCs w:val="20"/>
        </w:rPr>
        <w:t>courses</w:t>
      </w:r>
      <w:r w:rsidRPr="00E47D22">
        <w:rPr>
          <w:rFonts w:ascii="Verdana" w:hAnsi="Verdana"/>
          <w:sz w:val="20"/>
          <w:szCs w:val="20"/>
        </w:rPr>
        <w:t xml:space="preserve">, webinars, and </w:t>
      </w:r>
      <w:r w:rsidR="00941067" w:rsidRPr="00E47D22">
        <w:rPr>
          <w:rFonts w:ascii="Verdana" w:hAnsi="Verdana"/>
          <w:sz w:val="20"/>
          <w:szCs w:val="20"/>
        </w:rPr>
        <w:t>articles</w:t>
      </w:r>
      <w:r w:rsidRPr="00E47D22">
        <w:rPr>
          <w:rFonts w:ascii="Verdana" w:hAnsi="Verdana"/>
          <w:sz w:val="20"/>
          <w:szCs w:val="20"/>
        </w:rPr>
        <w:t xml:space="preserve">, allowing you to learn anytime, anywhere. </w:t>
      </w:r>
    </w:p>
    <w:p w14:paraId="38968A64" w14:textId="77777777" w:rsidR="00774031" w:rsidRPr="00E47D22" w:rsidRDefault="00774031" w:rsidP="00774031">
      <w:pPr>
        <w:pStyle w:val="Default"/>
        <w:numPr>
          <w:ilvl w:val="0"/>
          <w:numId w:val="6"/>
        </w:numPr>
        <w:rPr>
          <w:rFonts w:ascii="Verdana" w:hAnsi="Verdana"/>
          <w:sz w:val="20"/>
          <w:szCs w:val="20"/>
        </w:rPr>
      </w:pPr>
      <w:r w:rsidRPr="00E47D22">
        <w:rPr>
          <w:rFonts w:ascii="Verdana" w:hAnsi="Verdana"/>
          <w:sz w:val="20"/>
          <w:szCs w:val="20"/>
        </w:rPr>
        <w:t xml:space="preserve">Access to our education conference, </w:t>
      </w:r>
      <w:hyperlink r:id="rId7" w:history="1">
        <w:r w:rsidRPr="00E47D22">
          <w:rPr>
            <w:rStyle w:val="Hyperlink"/>
            <w:rFonts w:ascii="Verdana" w:hAnsi="Verdana"/>
            <w:sz w:val="20"/>
            <w:szCs w:val="20"/>
          </w:rPr>
          <w:t>Conclave</w:t>
        </w:r>
      </w:hyperlink>
      <w:r w:rsidRPr="00E47D22">
        <w:rPr>
          <w:rFonts w:ascii="Verdana" w:hAnsi="Verdana"/>
          <w:sz w:val="20"/>
          <w:szCs w:val="20"/>
        </w:rPr>
        <w:t xml:space="preserve">, which features leading national speakers and industry experts teaching on a variety of topics, leaving you with tactical advice. </w:t>
      </w:r>
    </w:p>
    <w:p w14:paraId="60B5146F" w14:textId="3B555329" w:rsidR="00267FBD" w:rsidRPr="00E47D22" w:rsidRDefault="00941067" w:rsidP="00267FBD">
      <w:pPr>
        <w:pStyle w:val="Default"/>
        <w:numPr>
          <w:ilvl w:val="0"/>
          <w:numId w:val="6"/>
        </w:numPr>
        <w:rPr>
          <w:rFonts w:ascii="Verdana" w:hAnsi="Verdana"/>
          <w:sz w:val="20"/>
          <w:szCs w:val="20"/>
        </w:rPr>
      </w:pPr>
      <w:r w:rsidRPr="00E47D22">
        <w:rPr>
          <w:rFonts w:ascii="Verdana" w:hAnsi="Verdana"/>
          <w:sz w:val="20"/>
          <w:szCs w:val="20"/>
        </w:rPr>
        <w:t xml:space="preserve">Free marketing consultations to learn how you can leverage our marketing tools and opportunities to better grow your business. </w:t>
      </w:r>
    </w:p>
    <w:p w14:paraId="258DCF13" w14:textId="77777777" w:rsidR="00774031" w:rsidRPr="00E47D22" w:rsidRDefault="00941067" w:rsidP="00267FBD">
      <w:pPr>
        <w:pStyle w:val="Default"/>
        <w:numPr>
          <w:ilvl w:val="0"/>
          <w:numId w:val="6"/>
        </w:numPr>
        <w:rPr>
          <w:rFonts w:ascii="Verdana" w:hAnsi="Verdana"/>
          <w:sz w:val="20"/>
          <w:szCs w:val="20"/>
        </w:rPr>
      </w:pPr>
      <w:r w:rsidRPr="00E47D22">
        <w:rPr>
          <w:rFonts w:ascii="Verdana" w:hAnsi="Verdana"/>
          <w:sz w:val="20"/>
          <w:szCs w:val="20"/>
        </w:rPr>
        <w:t>Business solutions, such as insurance, shipping, financing, health insurance, and more, at exclusive rates.</w:t>
      </w:r>
    </w:p>
    <w:p w14:paraId="6142AF7E" w14:textId="77777777" w:rsidR="00774031" w:rsidRPr="00E47D22" w:rsidRDefault="00774031" w:rsidP="00774031">
      <w:pPr>
        <w:pStyle w:val="Default"/>
        <w:rPr>
          <w:rFonts w:ascii="Verdana" w:hAnsi="Verdana"/>
          <w:i/>
          <w:iCs/>
          <w:sz w:val="20"/>
          <w:szCs w:val="20"/>
        </w:rPr>
      </w:pPr>
      <w:r w:rsidRPr="00E47D22">
        <w:rPr>
          <w:rFonts w:ascii="Verdana" w:hAnsi="Verdana"/>
          <w:i/>
          <w:iCs/>
          <w:sz w:val="20"/>
          <w:szCs w:val="20"/>
        </w:rPr>
        <w:t xml:space="preserve">Supplier or Sustaining </w:t>
      </w:r>
    </w:p>
    <w:p w14:paraId="264F864F" w14:textId="77777777" w:rsidR="00774031" w:rsidRPr="00E47D22" w:rsidRDefault="00774031" w:rsidP="00774031">
      <w:pPr>
        <w:pStyle w:val="Default"/>
        <w:numPr>
          <w:ilvl w:val="0"/>
          <w:numId w:val="6"/>
        </w:numPr>
        <w:rPr>
          <w:rFonts w:ascii="Verdana" w:hAnsi="Verdana"/>
          <w:sz w:val="20"/>
          <w:szCs w:val="20"/>
        </w:rPr>
      </w:pPr>
      <w:r w:rsidRPr="00E47D22">
        <w:rPr>
          <w:rFonts w:ascii="Verdana" w:hAnsi="Verdana"/>
          <w:sz w:val="20"/>
          <w:szCs w:val="20"/>
        </w:rPr>
        <w:t>AGS credentials give you added credibility that lets an AGS retailer know you share their commitment towards consumer protection, education, and ethics.</w:t>
      </w:r>
    </w:p>
    <w:p w14:paraId="7F70A219" w14:textId="69F2E531" w:rsidR="00774031" w:rsidRPr="00E47D22" w:rsidRDefault="00774031" w:rsidP="00774031">
      <w:pPr>
        <w:pStyle w:val="Default"/>
        <w:numPr>
          <w:ilvl w:val="0"/>
          <w:numId w:val="6"/>
        </w:numPr>
        <w:rPr>
          <w:rFonts w:ascii="Verdana" w:hAnsi="Verdana"/>
          <w:sz w:val="20"/>
          <w:szCs w:val="20"/>
        </w:rPr>
      </w:pPr>
      <w:r w:rsidRPr="00E47D22">
        <w:rPr>
          <w:rFonts w:ascii="Verdana" w:hAnsi="Verdana"/>
          <w:sz w:val="20"/>
          <w:szCs w:val="20"/>
        </w:rPr>
        <w:t xml:space="preserve">AGS PRO, an on-demand library of training material, including courses, webinars, and articles, allowing you to learn anytime, anywhere. </w:t>
      </w:r>
    </w:p>
    <w:p w14:paraId="1F0792D8" w14:textId="34403FDB" w:rsidR="00774031" w:rsidRPr="00E47D22" w:rsidRDefault="00774031" w:rsidP="00774031">
      <w:pPr>
        <w:pStyle w:val="Default"/>
        <w:numPr>
          <w:ilvl w:val="0"/>
          <w:numId w:val="6"/>
        </w:numPr>
        <w:rPr>
          <w:rFonts w:ascii="Verdana" w:hAnsi="Verdana"/>
          <w:sz w:val="20"/>
          <w:szCs w:val="20"/>
        </w:rPr>
      </w:pPr>
      <w:r w:rsidRPr="00E47D22">
        <w:rPr>
          <w:rFonts w:ascii="Verdana" w:hAnsi="Verdana"/>
          <w:sz w:val="20"/>
          <w:szCs w:val="20"/>
        </w:rPr>
        <w:t xml:space="preserve">Access to our education conference, </w:t>
      </w:r>
      <w:hyperlink r:id="rId8" w:history="1">
        <w:r w:rsidRPr="00E47D22">
          <w:rPr>
            <w:rStyle w:val="Hyperlink"/>
            <w:rFonts w:ascii="Verdana" w:hAnsi="Verdana"/>
            <w:sz w:val="20"/>
            <w:szCs w:val="20"/>
          </w:rPr>
          <w:t>Conclave</w:t>
        </w:r>
      </w:hyperlink>
      <w:r w:rsidRPr="00E47D22">
        <w:rPr>
          <w:rFonts w:ascii="Verdana" w:hAnsi="Verdana"/>
          <w:sz w:val="20"/>
          <w:szCs w:val="20"/>
        </w:rPr>
        <w:t xml:space="preserve">, which features leading national speakers and industry experts teaching on a variety of topics, leaving you with tactical advice. </w:t>
      </w:r>
    </w:p>
    <w:p w14:paraId="1FC53F01" w14:textId="43039011" w:rsidR="00774031" w:rsidRPr="00E47D22" w:rsidRDefault="00774031" w:rsidP="00774031">
      <w:pPr>
        <w:pStyle w:val="Default"/>
        <w:numPr>
          <w:ilvl w:val="0"/>
          <w:numId w:val="6"/>
        </w:numPr>
        <w:rPr>
          <w:rFonts w:ascii="Verdana" w:hAnsi="Verdana"/>
          <w:sz w:val="20"/>
          <w:szCs w:val="20"/>
        </w:rPr>
      </w:pPr>
      <w:r w:rsidRPr="00E47D22">
        <w:rPr>
          <w:rFonts w:ascii="Verdana" w:hAnsi="Verdana"/>
          <w:sz w:val="20"/>
          <w:szCs w:val="20"/>
        </w:rPr>
        <w:t xml:space="preserve">Directory listings in our Find a Vendor search, connecting you directly with AGS retailers. </w:t>
      </w:r>
    </w:p>
    <w:p w14:paraId="2D6C5A0B" w14:textId="77777777" w:rsidR="00774031" w:rsidRPr="00E47D22" w:rsidRDefault="00774031" w:rsidP="00774031">
      <w:pPr>
        <w:pStyle w:val="ListParagraph"/>
        <w:numPr>
          <w:ilvl w:val="0"/>
          <w:numId w:val="6"/>
        </w:numPr>
        <w:spacing w:after="0"/>
        <w:rPr>
          <w:rFonts w:ascii="Verdana" w:hAnsi="Verdana" w:cs="Times New Roman"/>
          <w:color w:val="000000"/>
          <w:sz w:val="20"/>
          <w:szCs w:val="20"/>
        </w:rPr>
      </w:pPr>
      <w:r w:rsidRPr="00E47D22">
        <w:rPr>
          <w:rFonts w:ascii="Verdana" w:hAnsi="Verdana" w:cs="Times New Roman"/>
          <w:color w:val="000000"/>
          <w:sz w:val="20"/>
          <w:szCs w:val="20"/>
        </w:rPr>
        <w:t xml:space="preserve">Free marketing consultations to learn how you can leverage our marketing tools and opportunities to better grow your business. </w:t>
      </w:r>
    </w:p>
    <w:p w14:paraId="0DC91978" w14:textId="532CD60E" w:rsidR="00774031" w:rsidRPr="00E47D22" w:rsidRDefault="00774031" w:rsidP="00774031">
      <w:pPr>
        <w:pStyle w:val="Default"/>
        <w:numPr>
          <w:ilvl w:val="0"/>
          <w:numId w:val="6"/>
        </w:numPr>
        <w:rPr>
          <w:rFonts w:ascii="Verdana" w:hAnsi="Verdana"/>
          <w:sz w:val="20"/>
          <w:szCs w:val="20"/>
        </w:rPr>
      </w:pPr>
      <w:r w:rsidRPr="00E47D22">
        <w:rPr>
          <w:rFonts w:ascii="Verdana" w:hAnsi="Verdana"/>
          <w:sz w:val="20"/>
          <w:szCs w:val="20"/>
        </w:rPr>
        <w:t>Business solutions, such as insurance, shipping, health insurance, and more, at exclusive rates.</w:t>
      </w:r>
    </w:p>
    <w:p w14:paraId="60836D05" w14:textId="76E2BA7A" w:rsidR="00267FBD" w:rsidRPr="00E47D22" w:rsidRDefault="00267FBD" w:rsidP="00774031">
      <w:pPr>
        <w:pStyle w:val="Default"/>
        <w:rPr>
          <w:rFonts w:ascii="Verdana" w:hAnsi="Verdana"/>
          <w:sz w:val="20"/>
          <w:szCs w:val="20"/>
        </w:rPr>
      </w:pPr>
    </w:p>
    <w:p w14:paraId="49C83846" w14:textId="56EA500C" w:rsidR="00774CA8" w:rsidRPr="00E47D22" w:rsidRDefault="00AC63CD" w:rsidP="00AC63CD">
      <w:pPr>
        <w:pStyle w:val="Default"/>
        <w:rPr>
          <w:rFonts w:ascii="Verdana" w:hAnsi="Verdana"/>
          <w:b/>
          <w:bCs/>
          <w:sz w:val="20"/>
          <w:szCs w:val="20"/>
        </w:rPr>
      </w:pPr>
      <w:r w:rsidRPr="00E47D22">
        <w:rPr>
          <w:rFonts w:ascii="Verdana" w:hAnsi="Verdana"/>
          <w:b/>
          <w:bCs/>
          <w:sz w:val="20"/>
          <w:szCs w:val="20"/>
        </w:rPr>
        <w:t>Reasons to Join Today</w:t>
      </w:r>
    </w:p>
    <w:p w14:paraId="0BBDBBF8" w14:textId="77777777" w:rsidR="00AC63CD" w:rsidRPr="00E47D22" w:rsidRDefault="00AC63CD" w:rsidP="00AC63CD">
      <w:pPr>
        <w:pStyle w:val="Default"/>
        <w:rPr>
          <w:rFonts w:ascii="Verdana" w:hAnsi="Verdana"/>
          <w:sz w:val="20"/>
          <w:szCs w:val="20"/>
        </w:rPr>
      </w:pPr>
    </w:p>
    <w:p w14:paraId="79DF1D19" w14:textId="1ACB7E6C" w:rsidR="00AC63CD" w:rsidRPr="00E47D22" w:rsidRDefault="00AC63CD" w:rsidP="00AC63CD">
      <w:pPr>
        <w:pStyle w:val="Default"/>
        <w:rPr>
          <w:rFonts w:ascii="Verdana" w:hAnsi="Verdana"/>
          <w:sz w:val="20"/>
          <w:szCs w:val="20"/>
        </w:rPr>
      </w:pPr>
      <w:r w:rsidRPr="00E47D22">
        <w:rPr>
          <w:rFonts w:ascii="Verdana" w:hAnsi="Verdana"/>
          <w:sz w:val="20"/>
          <w:szCs w:val="20"/>
        </w:rPr>
        <w:t>Professional Credentials</w:t>
      </w:r>
    </w:p>
    <w:p w14:paraId="7F6C4F79" w14:textId="0F752A54" w:rsidR="00AC63CD" w:rsidRPr="00E47D22" w:rsidRDefault="00AC63CD" w:rsidP="00AC63CD">
      <w:pPr>
        <w:pStyle w:val="Default"/>
        <w:numPr>
          <w:ilvl w:val="0"/>
          <w:numId w:val="8"/>
        </w:numPr>
        <w:rPr>
          <w:rFonts w:ascii="Verdana" w:hAnsi="Verdana"/>
          <w:sz w:val="20"/>
          <w:szCs w:val="20"/>
        </w:rPr>
      </w:pPr>
      <w:r w:rsidRPr="00E47D22">
        <w:rPr>
          <w:rFonts w:ascii="Verdana" w:hAnsi="Verdana"/>
          <w:sz w:val="20"/>
          <w:szCs w:val="20"/>
        </w:rPr>
        <w:t xml:space="preserve">Professional credentials give you added credibility and conveys your commitment to ethics, integrity, and knowledge, setting you apart from your competition. </w:t>
      </w:r>
    </w:p>
    <w:p w14:paraId="4857AB9E" w14:textId="77777777" w:rsidR="00AC63CD" w:rsidRPr="00E47D22" w:rsidRDefault="00AC63CD" w:rsidP="00AC63CD">
      <w:pPr>
        <w:pStyle w:val="Default"/>
        <w:rPr>
          <w:rFonts w:ascii="Verdana" w:hAnsi="Verdana"/>
          <w:sz w:val="20"/>
          <w:szCs w:val="20"/>
        </w:rPr>
      </w:pPr>
    </w:p>
    <w:p w14:paraId="7931DDD9" w14:textId="046C431F" w:rsidR="00AC63CD" w:rsidRPr="00E47D22" w:rsidRDefault="00AC63CD" w:rsidP="00AC63CD">
      <w:pPr>
        <w:pStyle w:val="Default"/>
        <w:rPr>
          <w:rFonts w:ascii="Verdana" w:hAnsi="Verdana"/>
          <w:sz w:val="20"/>
          <w:szCs w:val="20"/>
        </w:rPr>
      </w:pPr>
      <w:r w:rsidRPr="00E47D22">
        <w:rPr>
          <w:rFonts w:ascii="Verdana" w:hAnsi="Verdana"/>
          <w:sz w:val="20"/>
          <w:szCs w:val="20"/>
        </w:rPr>
        <w:t>AGS PRO and Continuing Education</w:t>
      </w:r>
    </w:p>
    <w:p w14:paraId="0918C8A5" w14:textId="33EB103F" w:rsidR="00AC63CD" w:rsidRPr="00E47D22" w:rsidRDefault="00AC63CD" w:rsidP="00AC63CD">
      <w:pPr>
        <w:pStyle w:val="Default"/>
        <w:numPr>
          <w:ilvl w:val="0"/>
          <w:numId w:val="8"/>
        </w:numPr>
        <w:rPr>
          <w:rFonts w:ascii="Verdana" w:hAnsi="Verdana"/>
          <w:sz w:val="20"/>
          <w:szCs w:val="20"/>
        </w:rPr>
      </w:pPr>
      <w:r w:rsidRPr="00E47D22">
        <w:rPr>
          <w:rFonts w:ascii="Verdana" w:hAnsi="Verdana"/>
          <w:sz w:val="20"/>
          <w:szCs w:val="20"/>
        </w:rPr>
        <w:t xml:space="preserve">AGS PRO is an on-demand library of training material, including courses, webinars, and articles, allowing you to learn anytime, anywhere. Plus, you </w:t>
      </w:r>
      <w:r w:rsidR="008F7D3B" w:rsidRPr="00E47D22">
        <w:rPr>
          <w:rFonts w:ascii="Verdana" w:hAnsi="Verdana"/>
          <w:sz w:val="20"/>
          <w:szCs w:val="20"/>
        </w:rPr>
        <w:t>can</w:t>
      </w:r>
      <w:r w:rsidRPr="00E47D22">
        <w:rPr>
          <w:rFonts w:ascii="Verdana" w:hAnsi="Verdana"/>
          <w:sz w:val="20"/>
          <w:szCs w:val="20"/>
        </w:rPr>
        <w:t xml:space="preserve"> establish yourself as a thought leader by submitting content to be featured in AGS PRO.</w:t>
      </w:r>
    </w:p>
    <w:p w14:paraId="16D60A55" w14:textId="2ED70EC8" w:rsidR="00AC63CD" w:rsidRPr="00E47D22" w:rsidRDefault="00AC63CD" w:rsidP="00AC63CD">
      <w:pPr>
        <w:pStyle w:val="Default"/>
        <w:numPr>
          <w:ilvl w:val="0"/>
          <w:numId w:val="8"/>
        </w:numPr>
        <w:rPr>
          <w:rFonts w:ascii="Verdana" w:hAnsi="Verdana"/>
          <w:sz w:val="20"/>
          <w:szCs w:val="20"/>
        </w:rPr>
      </w:pPr>
      <w:r w:rsidRPr="00E47D22">
        <w:rPr>
          <w:rFonts w:ascii="Verdana" w:hAnsi="Verdana"/>
          <w:sz w:val="20"/>
          <w:szCs w:val="20"/>
        </w:rPr>
        <w:lastRenderedPageBreak/>
        <w:t>Members also have exclusive access</w:t>
      </w:r>
      <w:r w:rsidR="008F7D3B" w:rsidRPr="00E47D22">
        <w:rPr>
          <w:rFonts w:ascii="Verdana" w:hAnsi="Verdana"/>
          <w:sz w:val="20"/>
          <w:szCs w:val="20"/>
        </w:rPr>
        <w:t xml:space="preserve"> to</w:t>
      </w:r>
      <w:r w:rsidRPr="00E47D22">
        <w:rPr>
          <w:rFonts w:ascii="Verdana" w:hAnsi="Verdana"/>
          <w:sz w:val="20"/>
          <w:szCs w:val="20"/>
        </w:rPr>
        <w:t xml:space="preserve"> </w:t>
      </w:r>
      <w:r w:rsidRPr="00E47D22">
        <w:rPr>
          <w:rFonts w:ascii="Verdana" w:hAnsi="Verdana"/>
          <w:i/>
          <w:iCs/>
          <w:sz w:val="20"/>
          <w:szCs w:val="20"/>
        </w:rPr>
        <w:t>Conclave</w:t>
      </w:r>
      <w:r w:rsidR="008F7D3B" w:rsidRPr="00E47D22">
        <w:rPr>
          <w:rFonts w:ascii="Verdana" w:hAnsi="Verdana"/>
          <w:sz w:val="20"/>
          <w:szCs w:val="20"/>
        </w:rPr>
        <w:t xml:space="preserve"> featuring </w:t>
      </w:r>
      <w:r w:rsidRPr="00E47D22">
        <w:rPr>
          <w:rFonts w:ascii="Verdana" w:hAnsi="Verdana"/>
          <w:sz w:val="20"/>
          <w:szCs w:val="20"/>
        </w:rPr>
        <w:t xml:space="preserve">leading national speakers and industry experts teaching </w:t>
      </w:r>
      <w:r w:rsidR="008F7D3B" w:rsidRPr="00E47D22">
        <w:rPr>
          <w:rFonts w:ascii="Verdana" w:hAnsi="Verdana"/>
          <w:sz w:val="20"/>
          <w:szCs w:val="20"/>
        </w:rPr>
        <w:t xml:space="preserve">on </w:t>
      </w:r>
      <w:r w:rsidRPr="00E47D22">
        <w:rPr>
          <w:rFonts w:ascii="Verdana" w:hAnsi="Verdana"/>
          <w:sz w:val="20"/>
          <w:szCs w:val="20"/>
        </w:rPr>
        <w:t>a variety of topics ranging from gemological training to sales, leadership, and marketing sessions.</w:t>
      </w:r>
    </w:p>
    <w:p w14:paraId="51F06E7B" w14:textId="77777777" w:rsidR="008F7D3B" w:rsidRPr="00E47D22" w:rsidRDefault="008F7D3B" w:rsidP="008F7D3B">
      <w:pPr>
        <w:pStyle w:val="Default"/>
        <w:rPr>
          <w:rFonts w:ascii="Verdana" w:hAnsi="Verdana"/>
          <w:sz w:val="20"/>
          <w:szCs w:val="20"/>
        </w:rPr>
      </w:pPr>
    </w:p>
    <w:p w14:paraId="2C570EAF" w14:textId="0B5EE128" w:rsidR="00AC63CD" w:rsidRPr="00E47D22" w:rsidRDefault="00AC63CD" w:rsidP="008F7D3B">
      <w:pPr>
        <w:pStyle w:val="Default"/>
        <w:rPr>
          <w:rFonts w:ascii="Verdana" w:hAnsi="Verdana"/>
          <w:sz w:val="20"/>
          <w:szCs w:val="20"/>
        </w:rPr>
      </w:pPr>
      <w:r w:rsidRPr="00E47D22">
        <w:rPr>
          <w:rFonts w:ascii="Verdana" w:hAnsi="Verdana"/>
          <w:sz w:val="20"/>
          <w:szCs w:val="20"/>
        </w:rPr>
        <w:t>Business Solutions</w:t>
      </w:r>
    </w:p>
    <w:p w14:paraId="22DB2512" w14:textId="257B89A8" w:rsidR="00AC63CD" w:rsidRPr="00E47D22" w:rsidRDefault="00AC63CD" w:rsidP="00B50390">
      <w:pPr>
        <w:pStyle w:val="Default"/>
        <w:numPr>
          <w:ilvl w:val="0"/>
          <w:numId w:val="8"/>
        </w:numPr>
        <w:rPr>
          <w:rFonts w:ascii="Verdana" w:hAnsi="Verdana"/>
          <w:sz w:val="20"/>
          <w:szCs w:val="20"/>
        </w:rPr>
      </w:pPr>
      <w:r w:rsidRPr="00E47D22">
        <w:rPr>
          <w:rFonts w:ascii="Verdana" w:hAnsi="Verdana"/>
          <w:sz w:val="20"/>
          <w:szCs w:val="20"/>
        </w:rPr>
        <w:t xml:space="preserve">The AGS community receives </w:t>
      </w:r>
      <w:r w:rsidR="008F7D3B" w:rsidRPr="00E47D22">
        <w:rPr>
          <w:rFonts w:ascii="Verdana" w:hAnsi="Verdana"/>
          <w:sz w:val="20"/>
          <w:szCs w:val="20"/>
        </w:rPr>
        <w:t xml:space="preserve">discounts and resources through strategic partners that make your business more profitable. </w:t>
      </w:r>
      <w:r w:rsidRPr="00E47D22">
        <w:rPr>
          <w:rFonts w:ascii="Verdana" w:hAnsi="Verdana"/>
          <w:sz w:val="20"/>
          <w:szCs w:val="20"/>
        </w:rPr>
        <w:t>Visit ags.org/strategicpartners to learn more.</w:t>
      </w:r>
    </w:p>
    <w:p w14:paraId="26747FEF" w14:textId="77777777" w:rsidR="008F7D3B" w:rsidRPr="00E47D22" w:rsidRDefault="008F7D3B" w:rsidP="008F7D3B">
      <w:pPr>
        <w:pStyle w:val="Default"/>
        <w:rPr>
          <w:rFonts w:ascii="Verdana" w:hAnsi="Verdana"/>
          <w:sz w:val="20"/>
          <w:szCs w:val="20"/>
        </w:rPr>
      </w:pPr>
    </w:p>
    <w:p w14:paraId="4C29E0AE" w14:textId="767FF8B0" w:rsidR="00AC63CD" w:rsidRPr="00E47D22" w:rsidRDefault="00AC63CD" w:rsidP="008F7D3B">
      <w:pPr>
        <w:pStyle w:val="Default"/>
        <w:rPr>
          <w:rFonts w:ascii="Verdana" w:hAnsi="Verdana"/>
          <w:sz w:val="20"/>
          <w:szCs w:val="20"/>
        </w:rPr>
      </w:pPr>
      <w:r w:rsidRPr="00E47D22">
        <w:rPr>
          <w:rFonts w:ascii="Verdana" w:hAnsi="Verdana"/>
          <w:sz w:val="20"/>
          <w:szCs w:val="20"/>
        </w:rPr>
        <w:t>Brand Awareness Campaigns</w:t>
      </w:r>
    </w:p>
    <w:p w14:paraId="7D9D5570" w14:textId="51BE99EE" w:rsidR="00AC63CD" w:rsidRPr="00E47D22" w:rsidRDefault="008F7D3B" w:rsidP="00AC63CD">
      <w:pPr>
        <w:pStyle w:val="Default"/>
        <w:numPr>
          <w:ilvl w:val="0"/>
          <w:numId w:val="8"/>
        </w:numPr>
        <w:rPr>
          <w:rFonts w:ascii="Verdana" w:hAnsi="Verdana"/>
          <w:sz w:val="20"/>
          <w:szCs w:val="20"/>
        </w:rPr>
      </w:pPr>
      <w:r w:rsidRPr="00E47D22">
        <w:rPr>
          <w:rFonts w:ascii="Verdana" w:hAnsi="Verdana"/>
          <w:sz w:val="20"/>
          <w:szCs w:val="20"/>
        </w:rPr>
        <w:t>Free</w:t>
      </w:r>
      <w:r w:rsidR="00AC63CD" w:rsidRPr="00E47D22">
        <w:rPr>
          <w:rFonts w:ascii="Verdana" w:hAnsi="Verdana"/>
          <w:sz w:val="20"/>
          <w:szCs w:val="20"/>
        </w:rPr>
        <w:t xml:space="preserve"> marketing consultations </w:t>
      </w:r>
      <w:r w:rsidRPr="00E47D22">
        <w:rPr>
          <w:rFonts w:ascii="Verdana" w:hAnsi="Verdana"/>
          <w:sz w:val="20"/>
          <w:szCs w:val="20"/>
        </w:rPr>
        <w:t>teach you to</w:t>
      </w:r>
      <w:r w:rsidR="00AC63CD" w:rsidRPr="00E47D22">
        <w:rPr>
          <w:rFonts w:ascii="Verdana" w:hAnsi="Verdana"/>
          <w:sz w:val="20"/>
          <w:szCs w:val="20"/>
        </w:rPr>
        <w:t xml:space="preserve"> leverage your marketing with the power of AGS. We offer tools and opportunities to help grow your business.</w:t>
      </w:r>
    </w:p>
    <w:p w14:paraId="3E04F876" w14:textId="77777777" w:rsidR="008F7D3B" w:rsidRPr="00E47D22" w:rsidRDefault="008F7D3B" w:rsidP="008F7D3B">
      <w:pPr>
        <w:pStyle w:val="Default"/>
        <w:rPr>
          <w:rFonts w:ascii="Verdana" w:hAnsi="Verdana"/>
          <w:sz w:val="20"/>
          <w:szCs w:val="20"/>
        </w:rPr>
      </w:pPr>
    </w:p>
    <w:p w14:paraId="17E3AEEA" w14:textId="7B121A09" w:rsidR="00AC63CD" w:rsidRPr="00E47D22" w:rsidRDefault="008F7D3B" w:rsidP="008F7D3B">
      <w:pPr>
        <w:pStyle w:val="Default"/>
        <w:rPr>
          <w:rFonts w:ascii="Verdana" w:hAnsi="Verdana"/>
          <w:sz w:val="20"/>
          <w:szCs w:val="20"/>
        </w:rPr>
      </w:pPr>
      <w:r w:rsidRPr="00E47D22">
        <w:rPr>
          <w:rFonts w:ascii="Verdana" w:hAnsi="Verdana"/>
          <w:sz w:val="20"/>
          <w:szCs w:val="20"/>
        </w:rPr>
        <w:t>The Power of the Collective</w:t>
      </w:r>
    </w:p>
    <w:p w14:paraId="72E20666" w14:textId="4F41186A" w:rsidR="00C30DF8" w:rsidRPr="00E47D22" w:rsidRDefault="008F7D3B" w:rsidP="007E261A">
      <w:pPr>
        <w:pStyle w:val="Default"/>
        <w:numPr>
          <w:ilvl w:val="0"/>
          <w:numId w:val="8"/>
        </w:numPr>
        <w:rPr>
          <w:rFonts w:ascii="Verdana" w:hAnsi="Verdana"/>
          <w:b/>
          <w:iCs/>
          <w:sz w:val="22"/>
          <w:szCs w:val="22"/>
        </w:rPr>
      </w:pPr>
      <w:r w:rsidRPr="00E47D22">
        <w:rPr>
          <w:rFonts w:ascii="Verdana" w:hAnsi="Verdana"/>
          <w:sz w:val="20"/>
          <w:szCs w:val="20"/>
        </w:rPr>
        <w:t>AGS members are</w:t>
      </w:r>
      <w:r w:rsidR="00AC63CD" w:rsidRPr="00E47D22">
        <w:rPr>
          <w:rFonts w:ascii="Verdana" w:hAnsi="Verdana"/>
          <w:sz w:val="20"/>
          <w:szCs w:val="20"/>
        </w:rPr>
        <w:t xml:space="preserve"> part of a community committed to consumer protection, a high standard of business ethics, and ongoing education. Membership offers avenues to build your network with like-minded jewelry professionals, like the AGS Guilds, Young Titleholders, Mentoring Program, committees, and our social media groups.</w:t>
      </w:r>
    </w:p>
    <w:p w14:paraId="6B79B2A7" w14:textId="77777777" w:rsidR="008F7D3B" w:rsidRPr="00E47D22" w:rsidRDefault="008F7D3B" w:rsidP="00267FBD">
      <w:pPr>
        <w:spacing w:after="0" w:line="240" w:lineRule="auto"/>
        <w:rPr>
          <w:rFonts w:ascii="Verdana" w:hAnsi="Verdana" w:cs="Times New Roman"/>
          <w:b/>
          <w:iCs/>
          <w:sz w:val="20"/>
          <w:szCs w:val="20"/>
        </w:rPr>
      </w:pPr>
    </w:p>
    <w:p w14:paraId="641C5B02" w14:textId="0F528309" w:rsidR="003F425F" w:rsidRPr="00E47D22" w:rsidRDefault="003F425F" w:rsidP="00267FBD">
      <w:pPr>
        <w:spacing w:after="0" w:line="240" w:lineRule="auto"/>
        <w:rPr>
          <w:rFonts w:ascii="Verdana" w:hAnsi="Verdana" w:cs="Times New Roman"/>
          <w:b/>
          <w:iCs/>
          <w:sz w:val="20"/>
          <w:szCs w:val="20"/>
        </w:rPr>
      </w:pPr>
      <w:r w:rsidRPr="00E47D22">
        <w:rPr>
          <w:rFonts w:ascii="Verdana" w:hAnsi="Verdana" w:cs="Times New Roman"/>
          <w:b/>
          <w:iCs/>
          <w:sz w:val="20"/>
          <w:szCs w:val="20"/>
        </w:rPr>
        <w:t>Membership Requirements</w:t>
      </w:r>
    </w:p>
    <w:p w14:paraId="2EDC418E" w14:textId="77777777" w:rsidR="00774CA8" w:rsidRPr="00E47D22" w:rsidRDefault="00774CA8" w:rsidP="00267FBD">
      <w:pPr>
        <w:pStyle w:val="Default"/>
        <w:rPr>
          <w:rFonts w:ascii="Verdana" w:hAnsi="Verdana"/>
          <w:sz w:val="20"/>
          <w:szCs w:val="20"/>
        </w:rPr>
      </w:pPr>
      <w:r w:rsidRPr="00E47D22">
        <w:rPr>
          <w:rFonts w:ascii="Verdana" w:hAnsi="Verdana"/>
          <w:i/>
          <w:iCs/>
          <w:sz w:val="20"/>
          <w:szCs w:val="20"/>
        </w:rPr>
        <w:t xml:space="preserve">Retail Firm Members </w:t>
      </w:r>
    </w:p>
    <w:p w14:paraId="6C77D73A" w14:textId="68289326" w:rsidR="00774CA8" w:rsidRPr="00E47D22" w:rsidRDefault="00774CA8" w:rsidP="00267FBD">
      <w:pPr>
        <w:pStyle w:val="Default"/>
        <w:rPr>
          <w:rFonts w:ascii="Verdana" w:hAnsi="Verdana"/>
          <w:sz w:val="20"/>
          <w:szCs w:val="20"/>
        </w:rPr>
      </w:pPr>
      <w:r w:rsidRPr="00E47D22">
        <w:rPr>
          <w:rFonts w:ascii="Verdana" w:hAnsi="Verdana"/>
          <w:sz w:val="20"/>
          <w:szCs w:val="20"/>
        </w:rPr>
        <w:t xml:space="preserve">To apply for membership, </w:t>
      </w:r>
      <w:r w:rsidR="00774031" w:rsidRPr="00E47D22">
        <w:rPr>
          <w:rFonts w:ascii="Verdana" w:hAnsi="Verdana"/>
          <w:sz w:val="20"/>
          <w:szCs w:val="20"/>
        </w:rPr>
        <w:t>the business needs to be at least two years old</w:t>
      </w:r>
      <w:r w:rsidRPr="00E47D22">
        <w:rPr>
          <w:rFonts w:ascii="Verdana" w:hAnsi="Verdana"/>
          <w:sz w:val="20"/>
          <w:szCs w:val="20"/>
        </w:rPr>
        <w:t xml:space="preserve">. </w:t>
      </w:r>
      <w:r w:rsidR="008F7D3B" w:rsidRPr="00E47D22">
        <w:rPr>
          <w:rFonts w:ascii="Verdana" w:hAnsi="Verdana"/>
          <w:sz w:val="20"/>
          <w:szCs w:val="20"/>
        </w:rPr>
        <w:t>A firm individual must</w:t>
      </w:r>
      <w:r w:rsidRPr="00E47D22">
        <w:rPr>
          <w:rFonts w:ascii="Verdana" w:hAnsi="Verdana"/>
          <w:sz w:val="20"/>
          <w:szCs w:val="20"/>
        </w:rPr>
        <w:t xml:space="preserve"> have completed </w:t>
      </w:r>
      <w:r w:rsidR="00774031" w:rsidRPr="00E47D22">
        <w:rPr>
          <w:rFonts w:ascii="Verdana" w:hAnsi="Verdana"/>
          <w:sz w:val="20"/>
          <w:szCs w:val="20"/>
        </w:rPr>
        <w:t xml:space="preserve">or be enrolled in </w:t>
      </w:r>
      <w:r w:rsidR="008F7D3B" w:rsidRPr="00E47D22">
        <w:rPr>
          <w:rFonts w:ascii="Verdana" w:hAnsi="Verdana"/>
          <w:sz w:val="20"/>
          <w:szCs w:val="20"/>
        </w:rPr>
        <w:t xml:space="preserve">some GIA education, preferably </w:t>
      </w:r>
      <w:r w:rsidRPr="00E47D22">
        <w:rPr>
          <w:rFonts w:ascii="Verdana" w:hAnsi="Verdana"/>
          <w:sz w:val="20"/>
          <w:szCs w:val="20"/>
        </w:rPr>
        <w:t>the online Applied Jewelry Professional (AJP) diploma and the 5-day Diamond Grading Laboratory</w:t>
      </w:r>
      <w:r w:rsidR="00774031" w:rsidRPr="00E47D22">
        <w:rPr>
          <w:rFonts w:ascii="Verdana" w:hAnsi="Verdana"/>
          <w:sz w:val="20"/>
          <w:szCs w:val="20"/>
        </w:rPr>
        <w:t xml:space="preserve">. </w:t>
      </w:r>
    </w:p>
    <w:p w14:paraId="77A213E9" w14:textId="1FE2BC32" w:rsidR="00E47D22" w:rsidRPr="00E47D22" w:rsidRDefault="00E47D22" w:rsidP="00267FBD">
      <w:pPr>
        <w:pStyle w:val="Default"/>
        <w:rPr>
          <w:rFonts w:ascii="Verdana" w:hAnsi="Verdana"/>
          <w:sz w:val="20"/>
          <w:szCs w:val="20"/>
        </w:rPr>
      </w:pPr>
    </w:p>
    <w:p w14:paraId="585A8907" w14:textId="3BA8966D" w:rsidR="00E47D22" w:rsidRPr="00E47D22" w:rsidRDefault="00E47D22" w:rsidP="00267FBD">
      <w:pPr>
        <w:pStyle w:val="Default"/>
        <w:rPr>
          <w:rFonts w:ascii="Verdana" w:hAnsi="Verdana"/>
          <w:sz w:val="20"/>
          <w:szCs w:val="20"/>
        </w:rPr>
      </w:pPr>
      <w:r w:rsidRPr="00E47D22">
        <w:rPr>
          <w:rFonts w:ascii="Verdana" w:hAnsi="Verdana"/>
          <w:sz w:val="20"/>
          <w:szCs w:val="20"/>
        </w:rPr>
        <w:t xml:space="preserve">Annual membership dues are based on </w:t>
      </w:r>
      <w:r w:rsidRPr="00E47D22">
        <w:rPr>
          <w:rFonts w:ascii="Verdana" w:hAnsi="Verdana"/>
          <w:sz w:val="20"/>
          <w:szCs w:val="20"/>
        </w:rPr>
        <w:t>your business volume</w:t>
      </w:r>
      <w:r w:rsidRPr="00E47D22">
        <w:rPr>
          <w:rFonts w:ascii="Verdana" w:hAnsi="Verdana"/>
          <w:sz w:val="20"/>
          <w:szCs w:val="20"/>
        </w:rPr>
        <w:t xml:space="preserve">. </w:t>
      </w:r>
    </w:p>
    <w:p w14:paraId="1B0A620E" w14:textId="77777777" w:rsidR="00774031" w:rsidRPr="00E47D22" w:rsidRDefault="00774031" w:rsidP="00267FBD">
      <w:pPr>
        <w:pStyle w:val="Default"/>
        <w:rPr>
          <w:rFonts w:ascii="Verdana" w:hAnsi="Verdana"/>
          <w:sz w:val="20"/>
          <w:szCs w:val="20"/>
        </w:rPr>
      </w:pPr>
    </w:p>
    <w:p w14:paraId="4C88AFE0" w14:textId="77777777" w:rsidR="00774CA8" w:rsidRPr="00E47D22" w:rsidRDefault="00774CA8" w:rsidP="00267FBD">
      <w:pPr>
        <w:pStyle w:val="Default"/>
        <w:rPr>
          <w:rFonts w:ascii="Verdana" w:hAnsi="Verdana"/>
          <w:sz w:val="20"/>
          <w:szCs w:val="20"/>
        </w:rPr>
      </w:pPr>
      <w:r w:rsidRPr="00E47D22">
        <w:rPr>
          <w:rFonts w:ascii="Verdana" w:hAnsi="Verdana"/>
          <w:i/>
          <w:iCs/>
          <w:sz w:val="20"/>
          <w:szCs w:val="20"/>
        </w:rPr>
        <w:t xml:space="preserve">Supplier Firm Members and Sustaining Firm Members </w:t>
      </w:r>
    </w:p>
    <w:p w14:paraId="7C25FF73" w14:textId="4D9FBA8C" w:rsidR="00204684" w:rsidRPr="00E47D22" w:rsidRDefault="00774031" w:rsidP="00267FBD">
      <w:pPr>
        <w:spacing w:after="0" w:line="240" w:lineRule="auto"/>
        <w:rPr>
          <w:rFonts w:ascii="Verdana" w:hAnsi="Verdana" w:cs="Times New Roman"/>
          <w:sz w:val="20"/>
          <w:szCs w:val="20"/>
        </w:rPr>
      </w:pPr>
      <w:r w:rsidRPr="00E47D22">
        <w:rPr>
          <w:rFonts w:ascii="Verdana" w:hAnsi="Verdana"/>
          <w:sz w:val="20"/>
          <w:szCs w:val="20"/>
        </w:rPr>
        <w:t>To apply for membership, the business needs to be at least two years old</w:t>
      </w:r>
      <w:r w:rsidRPr="00E47D22">
        <w:rPr>
          <w:rFonts w:ascii="Verdana" w:hAnsi="Verdana" w:cs="Times New Roman"/>
          <w:sz w:val="20"/>
          <w:szCs w:val="20"/>
        </w:rPr>
        <w:t xml:space="preserve">. </w:t>
      </w:r>
    </w:p>
    <w:p w14:paraId="09646D2A" w14:textId="77777777" w:rsidR="00E47D22" w:rsidRPr="00E47D22" w:rsidRDefault="00E47D22" w:rsidP="00267FBD">
      <w:pPr>
        <w:spacing w:after="0" w:line="240" w:lineRule="auto"/>
        <w:rPr>
          <w:rFonts w:ascii="Verdana" w:hAnsi="Verdana" w:cs="Times New Roman"/>
          <w:i/>
          <w:sz w:val="20"/>
          <w:szCs w:val="20"/>
        </w:rPr>
      </w:pPr>
    </w:p>
    <w:p w14:paraId="03C47CBB" w14:textId="760DC5A6" w:rsidR="00E47D22" w:rsidRPr="00E47D22" w:rsidRDefault="00E47D22" w:rsidP="00267FBD">
      <w:pPr>
        <w:spacing w:after="0" w:line="240" w:lineRule="auto"/>
        <w:rPr>
          <w:rFonts w:ascii="Verdana" w:hAnsi="Verdana" w:cs="Times New Roman"/>
          <w:iCs/>
          <w:sz w:val="20"/>
          <w:szCs w:val="20"/>
        </w:rPr>
      </w:pPr>
      <w:r w:rsidRPr="00E47D22">
        <w:rPr>
          <w:rFonts w:ascii="Verdana" w:hAnsi="Verdana" w:cs="Times New Roman"/>
          <w:iCs/>
          <w:sz w:val="20"/>
          <w:szCs w:val="20"/>
        </w:rPr>
        <w:t>Annual membership dues are assessed on a value-based model. Your firm will select the plan that best matches its goals for membership, including level of engagement, and pay for the value of that plan. As the value of the plan increases, so does the access to membership benefits and available discount opportunities.</w:t>
      </w:r>
    </w:p>
    <w:sectPr w:rsidR="00E47D22" w:rsidRPr="00E47D22" w:rsidSect="00242A0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3EA4" w14:textId="77777777" w:rsidR="00C62938" w:rsidRDefault="00C62938" w:rsidP="00242A0A">
      <w:pPr>
        <w:spacing w:after="0" w:line="240" w:lineRule="auto"/>
      </w:pPr>
      <w:r>
        <w:separator/>
      </w:r>
    </w:p>
  </w:endnote>
  <w:endnote w:type="continuationSeparator" w:id="0">
    <w:p w14:paraId="28ABDA49" w14:textId="77777777" w:rsidR="00C62938" w:rsidRDefault="00C62938" w:rsidP="0024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9E1D" w14:textId="77777777" w:rsidR="00242A0A" w:rsidRDefault="00242A0A">
    <w:pPr>
      <w:pStyle w:val="Footer"/>
    </w:pPr>
    <w:r>
      <w:rPr>
        <w:noProof/>
      </w:rPr>
      <w:drawing>
        <wp:inline distT="0" distB="0" distL="0" distR="0" wp14:anchorId="4701621A" wp14:editId="1B1D60EE">
          <wp:extent cx="5943600" cy="708025"/>
          <wp:effectExtent l="0" t="0" r="0" b="0"/>
          <wp:docPr id="2" name="Picture 2"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foo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708025"/>
                  </a:xfrm>
                  <a:prstGeom prst="rect">
                    <a:avLst/>
                  </a:prstGeom>
                  <a:noFill/>
                  <a:ln>
                    <a:noFill/>
                  </a:ln>
                </pic:spPr>
              </pic:pic>
            </a:graphicData>
          </a:graphic>
        </wp:inline>
      </w:drawing>
    </w:r>
  </w:p>
  <w:p w14:paraId="76BCA99B" w14:textId="77777777" w:rsidR="00242A0A" w:rsidRDefault="0024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6513" w14:textId="77777777" w:rsidR="00C62938" w:rsidRDefault="00C62938" w:rsidP="00242A0A">
      <w:pPr>
        <w:spacing w:after="0" w:line="240" w:lineRule="auto"/>
      </w:pPr>
      <w:r>
        <w:separator/>
      </w:r>
    </w:p>
  </w:footnote>
  <w:footnote w:type="continuationSeparator" w:id="0">
    <w:p w14:paraId="6A16AA4D" w14:textId="77777777" w:rsidR="00C62938" w:rsidRDefault="00C62938" w:rsidP="00242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E092" w14:textId="77777777" w:rsidR="00242A0A" w:rsidRDefault="00242A0A">
    <w:pPr>
      <w:pStyle w:val="Header"/>
    </w:pPr>
    <w:r>
      <w:rPr>
        <w:noProof/>
      </w:rPr>
      <w:drawing>
        <wp:inline distT="0" distB="0" distL="0" distR="0" wp14:anchorId="0C97441D" wp14:editId="221CD418">
          <wp:extent cx="5943600" cy="902335"/>
          <wp:effectExtent l="0" t="0" r="0" b="0"/>
          <wp:docPr id="3" name="Picture 3"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902335"/>
                  </a:xfrm>
                  <a:prstGeom prst="rect">
                    <a:avLst/>
                  </a:prstGeom>
                  <a:noFill/>
                  <a:ln>
                    <a:noFill/>
                  </a:ln>
                </pic:spPr>
              </pic:pic>
            </a:graphicData>
          </a:graphic>
        </wp:inline>
      </w:drawing>
    </w:r>
  </w:p>
  <w:p w14:paraId="520820A6" w14:textId="77777777" w:rsidR="00242A0A" w:rsidRDefault="00242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5C6"/>
    <w:multiLevelType w:val="hybridMultilevel"/>
    <w:tmpl w:val="449A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F38"/>
    <w:multiLevelType w:val="hybridMultilevel"/>
    <w:tmpl w:val="09F4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B1B75"/>
    <w:multiLevelType w:val="hybridMultilevel"/>
    <w:tmpl w:val="3ED85904"/>
    <w:lvl w:ilvl="0" w:tplc="CEB0B3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1181F"/>
    <w:multiLevelType w:val="multilevel"/>
    <w:tmpl w:val="34A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C5148"/>
    <w:multiLevelType w:val="hybridMultilevel"/>
    <w:tmpl w:val="0A3055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C4ABD"/>
    <w:multiLevelType w:val="hybridMultilevel"/>
    <w:tmpl w:val="064E226A"/>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1752B"/>
    <w:multiLevelType w:val="hybridMultilevel"/>
    <w:tmpl w:val="A516E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341239"/>
    <w:multiLevelType w:val="hybridMultilevel"/>
    <w:tmpl w:val="7EF63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SwNDQ0NjM2NTE3NjVU0lEKTi0uzszPAykwrAUALBN/VywAAAA="/>
  </w:docVars>
  <w:rsids>
    <w:rsidRoot w:val="009B1FA4"/>
    <w:rsid w:val="0005503E"/>
    <w:rsid w:val="00066C23"/>
    <w:rsid w:val="000674D5"/>
    <w:rsid w:val="0009023E"/>
    <w:rsid w:val="001378AC"/>
    <w:rsid w:val="00141568"/>
    <w:rsid w:val="001B002A"/>
    <w:rsid w:val="001C1BB2"/>
    <w:rsid w:val="001F1DDF"/>
    <w:rsid w:val="001F685B"/>
    <w:rsid w:val="00204684"/>
    <w:rsid w:val="00242A0A"/>
    <w:rsid w:val="00267FBD"/>
    <w:rsid w:val="00272583"/>
    <w:rsid w:val="002A69AC"/>
    <w:rsid w:val="003C4803"/>
    <w:rsid w:val="003F425F"/>
    <w:rsid w:val="00444D2A"/>
    <w:rsid w:val="004A5B43"/>
    <w:rsid w:val="004F01A9"/>
    <w:rsid w:val="005023A4"/>
    <w:rsid w:val="005412CA"/>
    <w:rsid w:val="00586897"/>
    <w:rsid w:val="00655D32"/>
    <w:rsid w:val="006A5AAA"/>
    <w:rsid w:val="006C121D"/>
    <w:rsid w:val="006C6E62"/>
    <w:rsid w:val="0073288A"/>
    <w:rsid w:val="00745016"/>
    <w:rsid w:val="00753351"/>
    <w:rsid w:val="00774031"/>
    <w:rsid w:val="00774CA8"/>
    <w:rsid w:val="007B601A"/>
    <w:rsid w:val="00853000"/>
    <w:rsid w:val="008815E1"/>
    <w:rsid w:val="0089633F"/>
    <w:rsid w:val="008B321A"/>
    <w:rsid w:val="008E3D36"/>
    <w:rsid w:val="008F7D3B"/>
    <w:rsid w:val="00921295"/>
    <w:rsid w:val="00941067"/>
    <w:rsid w:val="009B1FA4"/>
    <w:rsid w:val="00AA5D79"/>
    <w:rsid w:val="00AC63CD"/>
    <w:rsid w:val="00AE2FC0"/>
    <w:rsid w:val="00B17820"/>
    <w:rsid w:val="00B347A5"/>
    <w:rsid w:val="00B52B12"/>
    <w:rsid w:val="00B92F10"/>
    <w:rsid w:val="00C30DF8"/>
    <w:rsid w:val="00C378D2"/>
    <w:rsid w:val="00C53228"/>
    <w:rsid w:val="00C56C60"/>
    <w:rsid w:val="00C62938"/>
    <w:rsid w:val="00C900FF"/>
    <w:rsid w:val="00CC4185"/>
    <w:rsid w:val="00CF31A7"/>
    <w:rsid w:val="00D213C8"/>
    <w:rsid w:val="00D25002"/>
    <w:rsid w:val="00D313B3"/>
    <w:rsid w:val="00D566FC"/>
    <w:rsid w:val="00D713F5"/>
    <w:rsid w:val="00DD7E18"/>
    <w:rsid w:val="00DE4922"/>
    <w:rsid w:val="00DE6849"/>
    <w:rsid w:val="00E02AB0"/>
    <w:rsid w:val="00E17529"/>
    <w:rsid w:val="00E47D22"/>
    <w:rsid w:val="00F34E05"/>
    <w:rsid w:val="00F61844"/>
    <w:rsid w:val="00FE5B0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BD0A"/>
  <w15:docId w15:val="{12A98F3A-7BC6-4C2D-83F1-4831D455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B0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FA4"/>
    <w:pPr>
      <w:ind w:left="720"/>
      <w:contextualSpacing/>
    </w:pPr>
  </w:style>
  <w:style w:type="paragraph" w:styleId="BalloonText">
    <w:name w:val="Balloon Text"/>
    <w:basedOn w:val="Normal"/>
    <w:link w:val="BalloonTextChar"/>
    <w:uiPriority w:val="99"/>
    <w:semiHidden/>
    <w:unhideWhenUsed/>
    <w:rsid w:val="00D31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3B3"/>
    <w:rPr>
      <w:rFonts w:ascii="Tahoma" w:hAnsi="Tahoma" w:cs="Tahoma"/>
      <w:sz w:val="16"/>
      <w:szCs w:val="16"/>
    </w:rPr>
  </w:style>
  <w:style w:type="paragraph" w:styleId="NoSpacing">
    <w:name w:val="No Spacing"/>
    <w:uiPriority w:val="1"/>
    <w:qFormat/>
    <w:rsid w:val="00B17820"/>
    <w:pPr>
      <w:spacing w:after="0" w:line="240" w:lineRule="auto"/>
    </w:pPr>
  </w:style>
  <w:style w:type="paragraph" w:styleId="Header">
    <w:name w:val="header"/>
    <w:basedOn w:val="Normal"/>
    <w:link w:val="HeaderChar"/>
    <w:uiPriority w:val="99"/>
    <w:unhideWhenUsed/>
    <w:rsid w:val="00242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A0A"/>
  </w:style>
  <w:style w:type="paragraph" w:styleId="Footer">
    <w:name w:val="footer"/>
    <w:basedOn w:val="Normal"/>
    <w:link w:val="FooterChar"/>
    <w:uiPriority w:val="99"/>
    <w:unhideWhenUsed/>
    <w:rsid w:val="00242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A0A"/>
  </w:style>
  <w:style w:type="paragraph" w:customStyle="1" w:styleId="Default">
    <w:name w:val="Default"/>
    <w:rsid w:val="00774C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25002"/>
    <w:rPr>
      <w:color w:val="0563C1"/>
      <w:u w:val="single"/>
    </w:rPr>
  </w:style>
  <w:style w:type="paragraph" w:styleId="NormalWeb">
    <w:name w:val="Normal (Web)"/>
    <w:basedOn w:val="Normal"/>
    <w:uiPriority w:val="99"/>
    <w:semiHidden/>
    <w:unhideWhenUsed/>
    <w:rsid w:val="00267FB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67FBD"/>
    <w:rPr>
      <w:color w:val="800080" w:themeColor="followedHyperlink"/>
      <w:u w:val="single"/>
    </w:rPr>
  </w:style>
  <w:style w:type="character" w:styleId="UnresolvedMention">
    <w:name w:val="Unresolved Mention"/>
    <w:basedOn w:val="DefaultParagraphFont"/>
    <w:uiPriority w:val="99"/>
    <w:semiHidden/>
    <w:unhideWhenUsed/>
    <w:rsid w:val="0026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01311">
      <w:bodyDiv w:val="1"/>
      <w:marLeft w:val="0"/>
      <w:marRight w:val="0"/>
      <w:marTop w:val="0"/>
      <w:marBottom w:val="0"/>
      <w:divBdr>
        <w:top w:val="none" w:sz="0" w:space="0" w:color="auto"/>
        <w:left w:val="none" w:sz="0" w:space="0" w:color="auto"/>
        <w:bottom w:val="none" w:sz="0" w:space="0" w:color="auto"/>
        <w:right w:val="none" w:sz="0" w:space="0" w:color="auto"/>
      </w:divBdr>
    </w:div>
    <w:div w:id="1151403925">
      <w:bodyDiv w:val="1"/>
      <w:marLeft w:val="0"/>
      <w:marRight w:val="0"/>
      <w:marTop w:val="0"/>
      <w:marBottom w:val="0"/>
      <w:divBdr>
        <w:top w:val="none" w:sz="0" w:space="0" w:color="auto"/>
        <w:left w:val="none" w:sz="0" w:space="0" w:color="auto"/>
        <w:bottom w:val="none" w:sz="0" w:space="0" w:color="auto"/>
        <w:right w:val="none" w:sz="0" w:space="0" w:color="auto"/>
      </w:divBdr>
    </w:div>
    <w:div w:id="11908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s.org/conclave" TargetMode="External"/><Relationship Id="rId3" Type="http://schemas.openxmlformats.org/officeDocument/2006/relationships/settings" Target="settings.xml"/><Relationship Id="rId7" Type="http://schemas.openxmlformats.org/officeDocument/2006/relationships/hyperlink" Target="http://www.ags.org/concla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Membership Laptop</dc:creator>
  <cp:lastModifiedBy>Lauren Johansen, CSA</cp:lastModifiedBy>
  <cp:revision>6</cp:revision>
  <cp:lastPrinted>2019-10-01T15:23:00Z</cp:lastPrinted>
  <dcterms:created xsi:type="dcterms:W3CDTF">2019-10-01T15:23:00Z</dcterms:created>
  <dcterms:modified xsi:type="dcterms:W3CDTF">2022-01-20T16:12:00Z</dcterms:modified>
</cp:coreProperties>
</file>